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415C89" w:rsidRDefault="00D40313" w:rsidP="00D40313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D40313" w:rsidP="00D40313">
      <w:pPr>
        <w:ind w:firstLine="720"/>
        <w:contextualSpacing/>
        <w:rPr>
          <w:b/>
          <w:color w:val="000000"/>
          <w:szCs w:val="28"/>
        </w:rPr>
      </w:pPr>
    </w:p>
    <w:p w:rsidR="00D40313" w:rsidRPr="00517911" w:rsidRDefault="006A5B97" w:rsidP="00D40313">
      <w:pPr>
        <w:ind w:firstLine="720"/>
        <w:contextualSpacing/>
        <w:rPr>
          <w:b/>
          <w:color w:val="000000"/>
          <w:szCs w:val="28"/>
        </w:rPr>
      </w:pPr>
      <w:r w:rsidRPr="006A5B97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left:0;text-align:left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</w:p>
    <w:p w:rsidR="00D40313" w:rsidRDefault="00D40313" w:rsidP="00D40313">
      <w:pPr>
        <w:ind w:firstLine="720"/>
        <w:contextualSpacing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</w:t>
      </w:r>
    </w:p>
    <w:p w:rsidR="00D40313" w:rsidRPr="0071476C" w:rsidRDefault="00D40313" w:rsidP="00D40313">
      <w:pPr>
        <w:ind w:firstLine="720"/>
        <w:contextualSpacing/>
        <w:jc w:val="center"/>
        <w:rPr>
          <w:b/>
        </w:rPr>
      </w:pPr>
      <w:r w:rsidRPr="00517911">
        <w:rPr>
          <w:b/>
          <w:color w:val="000000"/>
          <w:szCs w:val="28"/>
        </w:rPr>
        <w:t>ЗАКЛЮЧЕНИЕ</w:t>
      </w:r>
      <w:r w:rsidRPr="0071476C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</w:t>
      </w:r>
      <w:r w:rsidRPr="0071476C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6-16</w:t>
      </w:r>
      <w:r w:rsidRPr="0071476C">
        <w:rPr>
          <w:b/>
          <w:color w:val="000000"/>
          <w:szCs w:val="28"/>
        </w:rPr>
        <w:t xml:space="preserve"> </w:t>
      </w:r>
    </w:p>
    <w:p w:rsidR="00D40313" w:rsidRDefault="00D40313" w:rsidP="00D40313">
      <w:pPr>
        <w:ind w:firstLine="357"/>
        <w:contextualSpacing/>
        <w:jc w:val="center"/>
        <w:rPr>
          <w:b/>
          <w:sz w:val="28"/>
          <w:szCs w:val="28"/>
        </w:rPr>
      </w:pPr>
      <w:r w:rsidRPr="00517911">
        <w:rPr>
          <w:b/>
          <w:sz w:val="28"/>
          <w:szCs w:val="28"/>
        </w:rPr>
        <w:t>по результатам экспертизы постановления Администрации</w:t>
      </w:r>
      <w:r>
        <w:rPr>
          <w:b/>
          <w:sz w:val="28"/>
          <w:szCs w:val="28"/>
        </w:rPr>
        <w:t xml:space="preserve"> Большесельского МР об утверждении Муниципальной  программы </w:t>
      </w:r>
      <w:r w:rsidR="00D05E40">
        <w:rPr>
          <w:b/>
          <w:sz w:val="26"/>
          <w:szCs w:val="26"/>
        </w:rPr>
        <w:t>«</w:t>
      </w:r>
      <w:r w:rsidR="0001133C">
        <w:rPr>
          <w:b/>
          <w:sz w:val="26"/>
          <w:szCs w:val="26"/>
        </w:rPr>
        <w:t xml:space="preserve">Обеспечение качественными </w:t>
      </w:r>
      <w:r>
        <w:rPr>
          <w:b/>
          <w:sz w:val="26"/>
          <w:szCs w:val="26"/>
        </w:rPr>
        <w:t xml:space="preserve">коммунальными </w:t>
      </w:r>
      <w:r w:rsidR="0001133C">
        <w:rPr>
          <w:b/>
          <w:sz w:val="26"/>
          <w:szCs w:val="26"/>
        </w:rPr>
        <w:t xml:space="preserve">услугами </w:t>
      </w:r>
      <w:r>
        <w:rPr>
          <w:b/>
          <w:sz w:val="26"/>
          <w:szCs w:val="26"/>
        </w:rPr>
        <w:t>населения в</w:t>
      </w:r>
      <w:r>
        <w:rPr>
          <w:b/>
          <w:sz w:val="28"/>
          <w:szCs w:val="28"/>
        </w:rPr>
        <w:t xml:space="preserve">  </w:t>
      </w:r>
      <w:r w:rsidRPr="00317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Большесельском МР» </w:t>
      </w:r>
      <w:r w:rsidRPr="00A30F1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A30F1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A30F1B">
        <w:rPr>
          <w:b/>
          <w:sz w:val="28"/>
          <w:szCs w:val="28"/>
        </w:rPr>
        <w:t xml:space="preserve"> годы</w:t>
      </w:r>
      <w:r w:rsidR="00EE6060">
        <w:rPr>
          <w:b/>
          <w:sz w:val="28"/>
          <w:szCs w:val="28"/>
        </w:rPr>
        <w:t xml:space="preserve"> и </w:t>
      </w:r>
      <w:r w:rsidR="00EE6060" w:rsidRPr="00517911">
        <w:rPr>
          <w:b/>
          <w:sz w:val="28"/>
          <w:szCs w:val="28"/>
        </w:rPr>
        <w:t>постановления Администрации</w:t>
      </w:r>
      <w:r w:rsidR="00EE6060">
        <w:rPr>
          <w:b/>
          <w:sz w:val="28"/>
          <w:szCs w:val="28"/>
        </w:rPr>
        <w:t xml:space="preserve"> Большесельского МР об утверждении Ведомственной целевой  программы </w:t>
      </w:r>
      <w:r w:rsidR="00EE6060">
        <w:rPr>
          <w:b/>
          <w:sz w:val="26"/>
          <w:szCs w:val="26"/>
        </w:rPr>
        <w:t>«Поддержка предприятий коммунального комплекса, оказывающих жилищно-</w:t>
      </w:r>
      <w:r w:rsidR="00EE6060" w:rsidRPr="00EE6060">
        <w:rPr>
          <w:b/>
          <w:sz w:val="26"/>
          <w:szCs w:val="26"/>
        </w:rPr>
        <w:t xml:space="preserve"> </w:t>
      </w:r>
      <w:r w:rsidR="00EE6060">
        <w:rPr>
          <w:b/>
          <w:sz w:val="26"/>
          <w:szCs w:val="26"/>
        </w:rPr>
        <w:t>коммунальные услуги</w:t>
      </w:r>
      <w:r w:rsidR="00EE6060">
        <w:rPr>
          <w:b/>
          <w:sz w:val="28"/>
          <w:szCs w:val="28"/>
        </w:rPr>
        <w:t xml:space="preserve">» </w:t>
      </w:r>
      <w:r w:rsidR="00EE6060" w:rsidRPr="00A30F1B">
        <w:rPr>
          <w:b/>
          <w:sz w:val="28"/>
          <w:szCs w:val="28"/>
        </w:rPr>
        <w:t>на 201</w:t>
      </w:r>
      <w:r w:rsidR="00EE6060">
        <w:rPr>
          <w:b/>
          <w:sz w:val="28"/>
          <w:szCs w:val="28"/>
        </w:rPr>
        <w:t>7-2019</w:t>
      </w:r>
      <w:r w:rsidR="00EE6060" w:rsidRPr="00A30F1B">
        <w:rPr>
          <w:b/>
          <w:sz w:val="28"/>
          <w:szCs w:val="28"/>
        </w:rPr>
        <w:t xml:space="preserve"> годы</w:t>
      </w:r>
    </w:p>
    <w:p w:rsidR="00BC3303" w:rsidRPr="00A77C03" w:rsidRDefault="00BC3303" w:rsidP="003D1916">
      <w:pPr>
        <w:rPr>
          <w:b/>
          <w:sz w:val="26"/>
          <w:szCs w:val="26"/>
        </w:rPr>
      </w:pPr>
    </w:p>
    <w:p w:rsidR="00D40313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 </w:t>
      </w:r>
      <w:r w:rsidR="00F16031">
        <w:rPr>
          <w:sz w:val="28"/>
          <w:szCs w:val="28"/>
        </w:rPr>
        <w:t>27</w:t>
      </w:r>
      <w:r>
        <w:rPr>
          <w:sz w:val="28"/>
          <w:szCs w:val="28"/>
        </w:rPr>
        <w:t xml:space="preserve"> сентября  2016</w:t>
      </w:r>
      <w:r w:rsidRPr="00F5218C">
        <w:rPr>
          <w:sz w:val="28"/>
          <w:szCs w:val="28"/>
        </w:rPr>
        <w:t xml:space="preserve"> года</w:t>
      </w:r>
    </w:p>
    <w:p w:rsidR="00CE07B3" w:rsidRPr="00A77C03" w:rsidRDefault="00CE07B3" w:rsidP="00A32AAA"/>
    <w:p w:rsidR="00D40313" w:rsidRPr="007A65DD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>) в соответствии с требованиями статьи 157 Бюджетного Кодекса Российской Федерации (далее – БК РФ), с п.2.1. плана работы на 2016 год.</w:t>
      </w:r>
    </w:p>
    <w:p w:rsidR="00D40313" w:rsidRPr="007A65DD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Pr="007A65DD">
        <w:rPr>
          <w:sz w:val="28"/>
          <w:szCs w:val="28"/>
        </w:rPr>
        <w:t xml:space="preserve">Экспертиза проведена в период с  </w:t>
      </w:r>
      <w:r w:rsidR="00F16031">
        <w:rPr>
          <w:sz w:val="28"/>
          <w:szCs w:val="28"/>
        </w:rPr>
        <w:t>26 сентября по 27</w:t>
      </w:r>
      <w:r w:rsidRPr="007A65DD">
        <w:rPr>
          <w:sz w:val="28"/>
          <w:szCs w:val="28"/>
        </w:rPr>
        <w:t xml:space="preserve"> сентября   2016 года председателем </w:t>
      </w:r>
      <w:r w:rsidRPr="007A65DD">
        <w:rPr>
          <w:rFonts w:eastAsia="Calibri"/>
          <w:sz w:val="28"/>
          <w:szCs w:val="28"/>
        </w:rPr>
        <w:t>Ревизионной комиссией</w:t>
      </w:r>
      <w:r w:rsidRPr="007A65DD">
        <w:rPr>
          <w:sz w:val="28"/>
          <w:szCs w:val="28"/>
        </w:rPr>
        <w:t xml:space="preserve"> Рубчиковой М.С..</w:t>
      </w:r>
    </w:p>
    <w:p w:rsidR="00D40313" w:rsidRDefault="00D40313" w:rsidP="00DC41DC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608B">
        <w:rPr>
          <w:color w:val="000000"/>
          <w:sz w:val="28"/>
          <w:szCs w:val="28"/>
        </w:rPr>
        <w:t>Следует отметить, что в соответствии</w:t>
      </w:r>
      <w:r w:rsidRPr="0029015A">
        <w:rPr>
          <w:color w:val="000000"/>
          <w:sz w:val="28"/>
          <w:szCs w:val="28"/>
        </w:rPr>
        <w:t xml:space="preserve"> с нормативно-правовыми актами, привед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нными в преамбуле настоящей экспертизы,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>муниципального финансового контроля (то есть Контрольно-сч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>тн</w:t>
      </w:r>
      <w:r>
        <w:rPr>
          <w:color w:val="000000"/>
          <w:sz w:val="28"/>
          <w:szCs w:val="28"/>
        </w:rPr>
        <w:t>ый орган Большесельского муниципального района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муниципального района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муниципального района.</w:t>
      </w:r>
    </w:p>
    <w:p w:rsidR="00D40313" w:rsidRPr="00EE6060" w:rsidRDefault="00D40313" w:rsidP="00DC41DC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Pr="007A65DD">
        <w:rPr>
          <w:sz w:val="28"/>
          <w:szCs w:val="28"/>
        </w:rPr>
        <w:t>является Постановление Админи</w:t>
      </w:r>
      <w:r>
        <w:rPr>
          <w:sz w:val="28"/>
          <w:szCs w:val="28"/>
        </w:rPr>
        <w:t xml:space="preserve">страции Большесельского МР от </w:t>
      </w:r>
      <w:r w:rsidR="00EE6060">
        <w:rPr>
          <w:sz w:val="28"/>
          <w:szCs w:val="28"/>
        </w:rPr>
        <w:t>20</w:t>
      </w:r>
      <w:r w:rsidRPr="007A65DD">
        <w:rPr>
          <w:sz w:val="28"/>
          <w:szCs w:val="28"/>
        </w:rPr>
        <w:t>.09.2016 г. №</w:t>
      </w:r>
      <w:r w:rsidR="00EE6060">
        <w:rPr>
          <w:sz w:val="28"/>
          <w:szCs w:val="28"/>
        </w:rPr>
        <w:t>519</w:t>
      </w:r>
      <w:r w:rsidRPr="007A65DD">
        <w:rPr>
          <w:sz w:val="28"/>
          <w:szCs w:val="28"/>
        </w:rPr>
        <w:t xml:space="preserve"> об утверждении Ведомственной </w:t>
      </w:r>
      <w:r w:rsidRPr="00EE6060">
        <w:rPr>
          <w:sz w:val="28"/>
          <w:szCs w:val="28"/>
        </w:rPr>
        <w:t>целевой программы «</w:t>
      </w:r>
      <w:r w:rsidR="00EE6060" w:rsidRPr="00EE6060">
        <w:rPr>
          <w:sz w:val="28"/>
          <w:szCs w:val="28"/>
        </w:rPr>
        <w:t xml:space="preserve">«Поддержка предприятий коммунального комплекса, оказывающих жилищно-коммунальные услуги» на 2017-2019 годы (далее </w:t>
      </w:r>
      <w:r w:rsidRPr="00EE6060">
        <w:rPr>
          <w:sz w:val="28"/>
          <w:szCs w:val="28"/>
        </w:rPr>
        <w:t>Программа).</w:t>
      </w:r>
    </w:p>
    <w:p w:rsidR="00D40313" w:rsidRPr="007A65DD" w:rsidRDefault="00D40313" w:rsidP="00D40313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Программы </w:t>
      </w:r>
      <w:r w:rsidRPr="007A65DD">
        <w:rPr>
          <w:sz w:val="28"/>
          <w:szCs w:val="28"/>
        </w:rPr>
        <w:t>является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наличие оснований для разработки,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оценка структуры и содержания на соответствие требованиям Положения </w:t>
      </w:r>
      <w:r w:rsidR="007161BD" w:rsidRPr="007A65DD">
        <w:rPr>
          <w:sz w:val="28"/>
          <w:szCs w:val="28"/>
        </w:rPr>
        <w:t xml:space="preserve">о программном планировании и контроле в Администрации  </w:t>
      </w:r>
      <w:r w:rsidR="007161BD">
        <w:rPr>
          <w:sz w:val="28"/>
          <w:szCs w:val="28"/>
        </w:rPr>
        <w:t>БМР</w:t>
      </w:r>
      <w:r w:rsidRPr="007A65DD">
        <w:rPr>
          <w:sz w:val="28"/>
          <w:szCs w:val="28"/>
        </w:rPr>
        <w:t>, на отсутствие технических и логических ошибок,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>- оценка актуальности социально-экономических проблем, финансового обеспечения мероприятий программы,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области до 2025 года, приоритетам Социально-экономического развития </w:t>
      </w:r>
      <w:r>
        <w:rPr>
          <w:sz w:val="28"/>
          <w:szCs w:val="28"/>
        </w:rPr>
        <w:t xml:space="preserve">Большесельского </w:t>
      </w:r>
      <w:r w:rsidRPr="007A65DD">
        <w:rPr>
          <w:sz w:val="28"/>
          <w:szCs w:val="28"/>
        </w:rPr>
        <w:t xml:space="preserve">МР; 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Нормативно-правовая основа экспертизы - нормативно-правовые акты Администрации БМР, являющиеся основой для проведения экспертизы: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«Положение о программном планировании и контроле в Администрации  Большесельского муниципального района» утвержденный Постановлением Администрации Большесельского муниципального района от 30.06.2016 г. №371. </w:t>
      </w:r>
    </w:p>
    <w:p w:rsidR="00D40313" w:rsidRPr="005507C1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Большесельского муниципального района от 28.06.2016 г. </w:t>
      </w:r>
      <w:r w:rsidRPr="00D72F24">
        <w:rPr>
          <w:sz w:val="28"/>
          <w:szCs w:val="28"/>
        </w:rPr>
        <w:t>№</w:t>
      </w:r>
      <w:r>
        <w:rPr>
          <w:sz w:val="28"/>
          <w:szCs w:val="28"/>
        </w:rPr>
        <w:t xml:space="preserve"> 355</w:t>
      </w:r>
      <w:r>
        <w:rPr>
          <w:bCs/>
          <w:sz w:val="28"/>
          <w:szCs w:val="28"/>
        </w:rPr>
        <w:t xml:space="preserve">«Об утверждении реестра муниципальных программ </w:t>
      </w:r>
      <w:r>
        <w:rPr>
          <w:sz w:val="28"/>
          <w:szCs w:val="28"/>
        </w:rPr>
        <w:t>Большесельского муниципального района</w:t>
      </w:r>
      <w:r>
        <w:rPr>
          <w:bCs/>
          <w:sz w:val="28"/>
          <w:szCs w:val="28"/>
        </w:rPr>
        <w:t>» (далее по тексту –Реестр).</w:t>
      </w:r>
    </w:p>
    <w:p w:rsidR="00D40313" w:rsidRPr="00D72F24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D40313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D40313" w:rsidRPr="0008608B" w:rsidRDefault="00D40313" w:rsidP="00D40313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D40313" w:rsidRPr="00ED74C4" w:rsidRDefault="00D40313" w:rsidP="003D1916">
      <w:pPr>
        <w:numPr>
          <w:ilvl w:val="0"/>
          <w:numId w:val="34"/>
        </w:numPr>
        <w:tabs>
          <w:tab w:val="clear" w:pos="720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757A62">
        <w:rPr>
          <w:sz w:val="28"/>
          <w:szCs w:val="28"/>
        </w:rPr>
        <w:t xml:space="preserve"> Паспорт </w:t>
      </w:r>
      <w:r w:rsidR="00EE6060" w:rsidRPr="007A65DD">
        <w:rPr>
          <w:sz w:val="28"/>
          <w:szCs w:val="28"/>
        </w:rPr>
        <w:t xml:space="preserve">Ведомственной </w:t>
      </w:r>
      <w:r w:rsidR="00EE6060" w:rsidRPr="00EE6060">
        <w:rPr>
          <w:sz w:val="28"/>
          <w:szCs w:val="28"/>
        </w:rPr>
        <w:t xml:space="preserve">целевой программы ««Поддержка предприятий коммунального комплекса, оказывающих жилищно-коммунальные услуги» на 2017-2019 годы </w:t>
      </w:r>
      <w:r w:rsidRPr="008D512A">
        <w:rPr>
          <w:sz w:val="28"/>
          <w:szCs w:val="28"/>
        </w:rPr>
        <w:t>с приложениями</w:t>
      </w:r>
      <w:r>
        <w:rPr>
          <w:sz w:val="28"/>
          <w:szCs w:val="28"/>
        </w:rPr>
        <w:t xml:space="preserve">. </w:t>
      </w:r>
    </w:p>
    <w:p w:rsidR="00D40313" w:rsidRDefault="004518EF" w:rsidP="0045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Программа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приоритетов и целей социально-экономического развития </w:t>
      </w:r>
      <w:r w:rsidR="00D40313">
        <w:rPr>
          <w:sz w:val="28"/>
          <w:szCs w:val="28"/>
        </w:rPr>
        <w:t>Большесельского</w:t>
      </w:r>
      <w:r w:rsidR="00D40313" w:rsidRPr="00D8063F">
        <w:rPr>
          <w:sz w:val="28"/>
          <w:szCs w:val="28"/>
        </w:rPr>
        <w:t xml:space="preserve"> муниципального района</w:t>
      </w:r>
      <w:r w:rsidR="00D40313">
        <w:rPr>
          <w:sz w:val="28"/>
          <w:szCs w:val="28"/>
        </w:rPr>
        <w:t>.</w:t>
      </w:r>
    </w:p>
    <w:p w:rsidR="0099002F" w:rsidRPr="00CD1406" w:rsidRDefault="00577150" w:rsidP="007161BD">
      <w:pPr>
        <w:ind w:firstLine="567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915079" w:rsidRPr="00D8063F" w:rsidRDefault="00915079" w:rsidP="007161B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программы – </w:t>
      </w:r>
      <w:r>
        <w:rPr>
          <w:sz w:val="28"/>
          <w:szCs w:val="28"/>
        </w:rPr>
        <w:t xml:space="preserve">Первый заместитель Главы </w:t>
      </w:r>
      <w:r w:rsidRPr="00D8063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Большесельского</w:t>
      </w:r>
      <w:r w:rsidRPr="00D8063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С.Г.Виноградов. Ответственный исполнитель ВЦП  – Отдел ЖКХ и строительства БМР  в лице заведующего Отделом ЖКХ и строительства БМР И.А. Игнатьева.</w:t>
      </w:r>
    </w:p>
    <w:p w:rsidR="00915079" w:rsidRDefault="00915079" w:rsidP="00CD1406">
      <w:pPr>
        <w:ind w:firstLine="567"/>
        <w:contextualSpacing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lastRenderedPageBreak/>
        <w:t>Целью программы является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бесперебойного предоставления потребителям Большесельского МР жилищно-коммунальных услуг нормативного качества и по доступной стоимости, путём </w:t>
      </w:r>
      <w:r w:rsidR="00604438">
        <w:rPr>
          <w:sz w:val="28"/>
          <w:szCs w:val="28"/>
        </w:rPr>
        <w:t>частичного возмещения расходов МУП «Коммунальник», возникающих при обеспечении надёжного тепло-, водоснабжения и водоотведения всех групп потребителей в соответствии с действующим законодательством и обеспечении населения  качественными коммунальными услугами.</w:t>
      </w:r>
    </w:p>
    <w:p w:rsidR="00690EE3" w:rsidRDefault="003D1916" w:rsidP="00690EE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Представленная на экспертизу </w:t>
      </w:r>
      <w:r>
        <w:rPr>
          <w:sz w:val="28"/>
          <w:szCs w:val="28"/>
        </w:rPr>
        <w:t xml:space="preserve">ВЦП </w:t>
      </w:r>
      <w:r w:rsidRPr="00EE6060">
        <w:rPr>
          <w:sz w:val="28"/>
          <w:szCs w:val="28"/>
        </w:rPr>
        <w:t>«Поддержка предприятий коммунального комплекса, оказывающих жилищно-коммунальные услуги» на 2017-2019 годы</w:t>
      </w:r>
      <w:r w:rsidRPr="0008608B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п</w:t>
      </w:r>
      <w:r w:rsidRPr="0008608B">
        <w:rPr>
          <w:color w:val="000000"/>
          <w:sz w:val="28"/>
          <w:szCs w:val="28"/>
        </w:rPr>
        <w:t>рограмма)</w:t>
      </w:r>
      <w:r>
        <w:rPr>
          <w:color w:val="000000"/>
          <w:sz w:val="28"/>
          <w:szCs w:val="28"/>
        </w:rPr>
        <w:t xml:space="preserve"> </w:t>
      </w:r>
      <w:r w:rsidRPr="0008608B">
        <w:rPr>
          <w:color w:val="000000"/>
          <w:sz w:val="28"/>
          <w:szCs w:val="28"/>
        </w:rPr>
        <w:t xml:space="preserve"> разработана  </w:t>
      </w:r>
      <w:r>
        <w:rPr>
          <w:sz w:val="28"/>
          <w:szCs w:val="28"/>
        </w:rPr>
        <w:t>Отделом ЖКХ и строительства Большесельского</w:t>
      </w:r>
      <w:r w:rsidRPr="00B127C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(Отдел ЖКХ и строительства БМР</w:t>
      </w:r>
      <w:r w:rsidRPr="006A37F9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 которое</w:t>
      </w:r>
      <w:r w:rsidRPr="0008608B">
        <w:rPr>
          <w:color w:val="000000"/>
          <w:sz w:val="28"/>
          <w:szCs w:val="28"/>
        </w:rPr>
        <w:t xml:space="preserve"> одновременно явл</w:t>
      </w:r>
      <w:r>
        <w:rPr>
          <w:color w:val="000000"/>
          <w:sz w:val="28"/>
          <w:szCs w:val="28"/>
        </w:rPr>
        <w:t>яется муниципальным заказчиком п</w:t>
      </w:r>
      <w:r w:rsidRPr="0008608B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. </w:t>
      </w:r>
    </w:p>
    <w:p w:rsidR="00690EE3" w:rsidRPr="00644931" w:rsidRDefault="003D1916" w:rsidP="00690EE3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программа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Большесельского</w:t>
      </w:r>
      <w:r w:rsidRPr="0008608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20.09.2016г.</w:t>
      </w:r>
      <w:r w:rsidR="00690EE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519</w:t>
      </w:r>
      <w:r w:rsidR="00690EE3" w:rsidRPr="00690EE3">
        <w:rPr>
          <w:i/>
          <w:sz w:val="28"/>
          <w:szCs w:val="28"/>
        </w:rPr>
        <w:t xml:space="preserve"> </w:t>
      </w:r>
      <w:r w:rsidR="00690EE3" w:rsidRPr="00644931">
        <w:rPr>
          <w:i/>
          <w:sz w:val="28"/>
          <w:szCs w:val="28"/>
        </w:rPr>
        <w:t>в  срок, установленный п. 4.10 Положения о  программном планировании и контроле в Администрации БМР</w:t>
      </w:r>
      <w:r w:rsidR="00690EE3" w:rsidRPr="00644931">
        <w:rPr>
          <w:sz w:val="28"/>
          <w:szCs w:val="28"/>
        </w:rPr>
        <w:t xml:space="preserve">. Структура  и содержание программы </w:t>
      </w:r>
      <w:r w:rsidR="00690EE3">
        <w:rPr>
          <w:sz w:val="28"/>
          <w:szCs w:val="28"/>
        </w:rPr>
        <w:t xml:space="preserve">так же </w:t>
      </w:r>
      <w:r w:rsidR="00690EE3" w:rsidRPr="00644931">
        <w:rPr>
          <w:sz w:val="28"/>
          <w:szCs w:val="28"/>
        </w:rPr>
        <w:t>соответствует</w:t>
      </w:r>
      <w:r w:rsidR="00690EE3">
        <w:rPr>
          <w:sz w:val="28"/>
          <w:szCs w:val="28"/>
        </w:rPr>
        <w:t xml:space="preserve"> </w:t>
      </w:r>
      <w:r w:rsidR="00690EE3" w:rsidRPr="00644931">
        <w:rPr>
          <w:i/>
          <w:sz w:val="28"/>
          <w:szCs w:val="28"/>
        </w:rPr>
        <w:t>Положени</w:t>
      </w:r>
      <w:r w:rsidR="00690EE3">
        <w:rPr>
          <w:i/>
          <w:sz w:val="28"/>
          <w:szCs w:val="28"/>
        </w:rPr>
        <w:t>ю</w:t>
      </w:r>
      <w:r w:rsidR="00690EE3" w:rsidRPr="00644931">
        <w:rPr>
          <w:sz w:val="28"/>
          <w:szCs w:val="28"/>
        </w:rPr>
        <w:t xml:space="preserve">. </w:t>
      </w:r>
    </w:p>
    <w:p w:rsidR="003D1916" w:rsidRDefault="003D1916" w:rsidP="007161B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Однако в реестре МП БМР  на 2016 г. данная  программа  имеет место быть с другой формулировкой, а именно </w:t>
      </w:r>
      <w:r>
        <w:rPr>
          <w:sz w:val="28"/>
          <w:szCs w:val="28"/>
        </w:rPr>
        <w:t xml:space="preserve">ВЦП </w:t>
      </w:r>
      <w:r w:rsidRPr="00EE6060">
        <w:rPr>
          <w:sz w:val="28"/>
          <w:szCs w:val="28"/>
        </w:rPr>
        <w:t xml:space="preserve">«Поддержка предприятий </w:t>
      </w:r>
      <w:r>
        <w:rPr>
          <w:sz w:val="28"/>
          <w:szCs w:val="28"/>
        </w:rPr>
        <w:t>жилищно-</w:t>
      </w:r>
      <w:r w:rsidRPr="00EE6060">
        <w:rPr>
          <w:sz w:val="28"/>
          <w:szCs w:val="28"/>
        </w:rPr>
        <w:t xml:space="preserve">коммунального </w:t>
      </w:r>
      <w:r>
        <w:rPr>
          <w:sz w:val="28"/>
          <w:szCs w:val="28"/>
        </w:rPr>
        <w:t>хозяйства</w:t>
      </w:r>
      <w:r w:rsidRPr="00EE6060">
        <w:rPr>
          <w:sz w:val="28"/>
          <w:szCs w:val="28"/>
        </w:rPr>
        <w:t>, оказывающих жилищно-коммунальные услуги» на 201</w:t>
      </w:r>
      <w:r>
        <w:rPr>
          <w:sz w:val="28"/>
          <w:szCs w:val="28"/>
        </w:rPr>
        <w:t>4-2016</w:t>
      </w:r>
      <w:r w:rsidRPr="00EE6060"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, которая соответственно и входит в состав МП </w:t>
      </w:r>
      <w:r w:rsidRPr="00500B25">
        <w:rPr>
          <w:sz w:val="28"/>
          <w:szCs w:val="28"/>
        </w:rPr>
        <w:t>«Обеспечение качественными коммунальными услугами населения в   Большесельском МР» на 2015-2017 годы</w:t>
      </w:r>
      <w:r>
        <w:rPr>
          <w:sz w:val="28"/>
          <w:szCs w:val="28"/>
        </w:rPr>
        <w:t xml:space="preserve">. </w:t>
      </w:r>
    </w:p>
    <w:p w:rsidR="00690EE3" w:rsidRDefault="00690EE3" w:rsidP="00690EE3">
      <w:pPr>
        <w:ind w:firstLine="567"/>
        <w:contextualSpacing/>
        <w:jc w:val="both"/>
        <w:rPr>
          <w:sz w:val="28"/>
          <w:szCs w:val="28"/>
        </w:rPr>
      </w:pPr>
      <w:r w:rsidRPr="00644931">
        <w:rPr>
          <w:sz w:val="28"/>
          <w:szCs w:val="28"/>
        </w:rPr>
        <w:t xml:space="preserve">Программа  в РК БМР </w:t>
      </w:r>
      <w:r w:rsidRPr="00644931">
        <w:rPr>
          <w:i/>
          <w:sz w:val="28"/>
          <w:szCs w:val="28"/>
        </w:rPr>
        <w:t>представлена в установленный Положения о  программном планировании и контроле в Администрации БМР</w:t>
      </w:r>
      <w:r w:rsidRPr="00644931">
        <w:rPr>
          <w:sz w:val="28"/>
          <w:szCs w:val="28"/>
        </w:rPr>
        <w:t xml:space="preserve"> </w:t>
      </w:r>
      <w:r w:rsidRPr="00644931">
        <w:rPr>
          <w:i/>
          <w:sz w:val="28"/>
          <w:szCs w:val="28"/>
        </w:rPr>
        <w:t>срок</w:t>
      </w:r>
      <w:r w:rsidRPr="00644931">
        <w:rPr>
          <w:sz w:val="28"/>
          <w:szCs w:val="28"/>
        </w:rPr>
        <w:t xml:space="preserve">, в течение 10 дней после утверждения, </w:t>
      </w:r>
      <w:r>
        <w:rPr>
          <w:sz w:val="28"/>
          <w:szCs w:val="28"/>
        </w:rPr>
        <w:t>что подтверждает входящий</w:t>
      </w:r>
      <w:r w:rsidRPr="00644931">
        <w:rPr>
          <w:sz w:val="28"/>
          <w:szCs w:val="28"/>
        </w:rPr>
        <w:t xml:space="preserve"> № </w:t>
      </w:r>
      <w:r>
        <w:rPr>
          <w:sz w:val="28"/>
          <w:szCs w:val="28"/>
        </w:rPr>
        <w:t>14/09 от 21.09.2016г</w:t>
      </w:r>
      <w:r w:rsidRPr="00644931">
        <w:rPr>
          <w:sz w:val="28"/>
          <w:szCs w:val="28"/>
        </w:rPr>
        <w:t>.</w:t>
      </w:r>
    </w:p>
    <w:p w:rsidR="007161BD" w:rsidRPr="000D19F4" w:rsidRDefault="007161BD" w:rsidP="000D19F4">
      <w:pPr>
        <w:ind w:firstLine="708"/>
        <w:jc w:val="both"/>
        <w:rPr>
          <w:color w:val="000000"/>
          <w:sz w:val="28"/>
          <w:szCs w:val="28"/>
        </w:rPr>
      </w:pPr>
      <w:r w:rsidRPr="000D19F4">
        <w:rPr>
          <w:sz w:val="28"/>
          <w:szCs w:val="28"/>
        </w:rPr>
        <w:t xml:space="preserve">В рамках Программы планируется реализация </w:t>
      </w:r>
      <w:r w:rsidR="000D19F4" w:rsidRPr="000D19F4">
        <w:rPr>
          <w:sz w:val="28"/>
          <w:szCs w:val="28"/>
        </w:rPr>
        <w:t>следующих</w:t>
      </w:r>
      <w:r w:rsidRPr="000D19F4">
        <w:rPr>
          <w:sz w:val="28"/>
          <w:szCs w:val="28"/>
        </w:rPr>
        <w:t xml:space="preserve"> мероприятий: 1) Субсидия на частичную компенсацию расходов, связанных с выполнением </w:t>
      </w:r>
      <w:r w:rsidR="000D19F4" w:rsidRPr="000D19F4">
        <w:rPr>
          <w:sz w:val="28"/>
          <w:szCs w:val="28"/>
        </w:rPr>
        <w:t>полномочий администрацией БМР по тепло-, водоснабжению и водоотведению;</w:t>
      </w:r>
      <w:r w:rsidRPr="000D19F4">
        <w:rPr>
          <w:sz w:val="28"/>
          <w:szCs w:val="28"/>
        </w:rPr>
        <w:t xml:space="preserve"> 2) </w:t>
      </w:r>
      <w:r w:rsidR="000D19F4" w:rsidRPr="000D19F4">
        <w:rPr>
          <w:sz w:val="28"/>
          <w:szCs w:val="28"/>
        </w:rPr>
        <w:t>Субсидия на частичное возмещение  организациям дополнительных расходов, возникающих при эксплуатации гидротехнических сооружений; 3) Субсидия на реализацию мероприятий, направленных на подготовку к зиме объектов коммунальной инфраструктуры</w:t>
      </w:r>
      <w:r w:rsidR="000D19F4">
        <w:rPr>
          <w:sz w:val="28"/>
          <w:szCs w:val="28"/>
        </w:rPr>
        <w:t>.</w:t>
      </w:r>
    </w:p>
    <w:p w:rsidR="00F271E0" w:rsidRPr="00231B4E" w:rsidRDefault="00915079" w:rsidP="00F271E0">
      <w:pPr>
        <w:ind w:firstLine="708"/>
        <w:jc w:val="both"/>
        <w:rPr>
          <w:rStyle w:val="FontStyle19"/>
          <w:sz w:val="28"/>
          <w:szCs w:val="28"/>
        </w:rPr>
      </w:pPr>
      <w:r w:rsidRPr="00F271E0">
        <w:rPr>
          <w:rStyle w:val="FontStyle19"/>
          <w:sz w:val="28"/>
          <w:szCs w:val="28"/>
        </w:rPr>
        <w:t>В ходе проведения экспертизы</w:t>
      </w:r>
      <w:r w:rsidR="00F271E0" w:rsidRPr="00F271E0">
        <w:rPr>
          <w:rStyle w:val="FontStyle19"/>
          <w:sz w:val="28"/>
          <w:szCs w:val="28"/>
        </w:rPr>
        <w:t xml:space="preserve"> установлено, что</w:t>
      </w:r>
      <w:r w:rsidRPr="00F271E0">
        <w:rPr>
          <w:rStyle w:val="FontStyle19"/>
          <w:sz w:val="28"/>
          <w:szCs w:val="28"/>
        </w:rPr>
        <w:t xml:space="preserve"> </w:t>
      </w:r>
      <w:r w:rsidR="00F271E0" w:rsidRPr="00F271E0">
        <w:rPr>
          <w:sz w:val="28"/>
          <w:szCs w:val="28"/>
        </w:rPr>
        <w:t>Показатели, цели и задачи Программы и Основных мероприятий программы  взаимосвязаны.</w:t>
      </w:r>
    </w:p>
    <w:p w:rsidR="00915079" w:rsidRDefault="00915079" w:rsidP="00F271E0">
      <w:pPr>
        <w:pStyle w:val="Style12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F34B0">
        <w:rPr>
          <w:rFonts w:ascii="Times New Roman" w:hAnsi="Times New Roman"/>
          <w:sz w:val="28"/>
          <w:szCs w:val="28"/>
        </w:rPr>
        <w:t>Источники финансирования программы, в том числе по годам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1244"/>
        <w:gridCol w:w="1249"/>
        <w:gridCol w:w="1326"/>
        <w:gridCol w:w="1326"/>
      </w:tblGrid>
      <w:tr w:rsidR="00915079" w:rsidTr="00500B25">
        <w:tc>
          <w:tcPr>
            <w:tcW w:w="3016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45" w:type="dxa"/>
            <w:gridSpan w:val="4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Расходы (тыс. рублей)</w:t>
            </w:r>
          </w:p>
        </w:tc>
      </w:tr>
      <w:tr w:rsidR="00915079" w:rsidTr="00500B25">
        <w:tc>
          <w:tcPr>
            <w:tcW w:w="3016" w:type="dxa"/>
          </w:tcPr>
          <w:p w:rsidR="00915079" w:rsidRPr="00B14F3E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 w:rsidRPr="00B14F3E">
              <w:rPr>
                <w:rStyle w:val="FontStyle58"/>
                <w:rFonts w:ascii="Times New Roman" w:hAnsi="Times New Roman"/>
              </w:rPr>
              <w:t>Ист</w:t>
            </w:r>
            <w:r>
              <w:rPr>
                <w:rStyle w:val="FontStyle58"/>
                <w:rFonts w:ascii="Times New Roman" w:hAnsi="Times New Roman"/>
              </w:rPr>
              <w:t>очники финансирования</w:t>
            </w:r>
          </w:p>
        </w:tc>
        <w:tc>
          <w:tcPr>
            <w:tcW w:w="1244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2017 год</w:t>
            </w:r>
          </w:p>
        </w:tc>
        <w:tc>
          <w:tcPr>
            <w:tcW w:w="1249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 xml:space="preserve">2018 год </w:t>
            </w:r>
          </w:p>
        </w:tc>
        <w:tc>
          <w:tcPr>
            <w:tcW w:w="1326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2019 год</w:t>
            </w:r>
          </w:p>
        </w:tc>
        <w:tc>
          <w:tcPr>
            <w:tcW w:w="1326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Всего</w:t>
            </w:r>
          </w:p>
        </w:tc>
      </w:tr>
      <w:tr w:rsidR="00915079" w:rsidTr="00500B25">
        <w:tc>
          <w:tcPr>
            <w:tcW w:w="3016" w:type="dxa"/>
          </w:tcPr>
          <w:p w:rsidR="00915079" w:rsidRPr="00B14F3E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Спрогнозировано </w:t>
            </w:r>
            <w:r w:rsidRPr="000A1370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Большесельского</w:t>
            </w:r>
            <w:r w:rsidRPr="000A13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МР</w:t>
            </w:r>
          </w:p>
        </w:tc>
        <w:tc>
          <w:tcPr>
            <w:tcW w:w="1244" w:type="dxa"/>
          </w:tcPr>
          <w:p w:rsidR="00915079" w:rsidRPr="00B16515" w:rsidRDefault="00CD1406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4450</w:t>
            </w:r>
          </w:p>
        </w:tc>
        <w:tc>
          <w:tcPr>
            <w:tcW w:w="1249" w:type="dxa"/>
          </w:tcPr>
          <w:p w:rsidR="00915079" w:rsidRPr="00B16515" w:rsidRDefault="00CD1406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5000</w:t>
            </w:r>
          </w:p>
        </w:tc>
        <w:tc>
          <w:tcPr>
            <w:tcW w:w="1326" w:type="dxa"/>
          </w:tcPr>
          <w:p w:rsidR="00915079" w:rsidRPr="00B16515" w:rsidRDefault="00CD1406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5500</w:t>
            </w:r>
          </w:p>
        </w:tc>
        <w:tc>
          <w:tcPr>
            <w:tcW w:w="1326" w:type="dxa"/>
          </w:tcPr>
          <w:p w:rsidR="00915079" w:rsidRPr="00B16515" w:rsidRDefault="00CD1406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14950</w:t>
            </w:r>
          </w:p>
        </w:tc>
      </w:tr>
    </w:tbl>
    <w:p w:rsidR="00F271E0" w:rsidRPr="00F271E0" w:rsidRDefault="00F271E0" w:rsidP="00F271E0">
      <w:pPr>
        <w:ind w:firstLine="567"/>
        <w:jc w:val="both"/>
        <w:rPr>
          <w:sz w:val="28"/>
          <w:szCs w:val="28"/>
        </w:rPr>
      </w:pPr>
      <w:r w:rsidRPr="00F271E0">
        <w:rPr>
          <w:sz w:val="28"/>
          <w:szCs w:val="28"/>
        </w:rPr>
        <w:t>Информация по ресурсному обеспечению Программы представлена в разрезе  мероприятий с указанием объёмов обеспечения.</w:t>
      </w:r>
    </w:p>
    <w:p w:rsidR="00C474AA" w:rsidRDefault="00C474AA" w:rsidP="00C474AA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lastRenderedPageBreak/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Pr="00CC4185">
        <w:rPr>
          <w:color w:val="000000"/>
          <w:sz w:val="28"/>
          <w:szCs w:val="28"/>
        </w:rPr>
        <w:t>  программы разработаны с учетом ее целей и задач применительно к проблемам в данной сфере.</w:t>
      </w:r>
      <w:r>
        <w:rPr>
          <w:color w:val="000000"/>
          <w:sz w:val="28"/>
          <w:szCs w:val="28"/>
        </w:rPr>
        <w:t xml:space="preserve"> </w:t>
      </w:r>
      <w:r w:rsidRPr="00644931">
        <w:rPr>
          <w:sz w:val="28"/>
          <w:szCs w:val="28"/>
        </w:rPr>
        <w:t xml:space="preserve">Таким образом,  настоящая Программа направлена на </w:t>
      </w:r>
      <w:r>
        <w:rPr>
          <w:sz w:val="28"/>
          <w:szCs w:val="28"/>
        </w:rPr>
        <w:t>обеспечение бесперебойного предоставления потребителям Большесельского МР жилищно-коммунальных услуг нормативного качества и по доступной стоимости.</w:t>
      </w:r>
    </w:p>
    <w:p w:rsidR="00CF7565" w:rsidRDefault="00CF7565" w:rsidP="00C474AA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F7565" w:rsidRDefault="00CF7565" w:rsidP="00CF7565">
      <w:pPr>
        <w:ind w:firstLine="708"/>
        <w:jc w:val="both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CF7565" w:rsidRDefault="00CF7565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ВЦП</w:t>
      </w:r>
      <w:r w:rsidRPr="00644931">
        <w:rPr>
          <w:sz w:val="28"/>
          <w:szCs w:val="28"/>
        </w:rPr>
        <w:t xml:space="preserve"> принята в установленный ст. 179 Бюджетного коде</w:t>
      </w:r>
      <w:r>
        <w:rPr>
          <w:sz w:val="28"/>
          <w:szCs w:val="28"/>
        </w:rPr>
        <w:t>кса РФ и п.</w:t>
      </w:r>
      <w:r w:rsidRPr="00644931">
        <w:rPr>
          <w:sz w:val="28"/>
          <w:szCs w:val="28"/>
        </w:rPr>
        <w:t xml:space="preserve">4.10 </w:t>
      </w:r>
      <w:r w:rsidR="008875FF">
        <w:rPr>
          <w:sz w:val="28"/>
          <w:szCs w:val="28"/>
        </w:rPr>
        <w:t xml:space="preserve"> </w:t>
      </w:r>
      <w:r w:rsidRPr="00644931">
        <w:rPr>
          <w:sz w:val="28"/>
          <w:szCs w:val="28"/>
        </w:rPr>
        <w:t>Положения о</w:t>
      </w:r>
      <w:r w:rsidRPr="00644931">
        <w:rPr>
          <w:i/>
          <w:sz w:val="28"/>
          <w:szCs w:val="28"/>
        </w:rPr>
        <w:t xml:space="preserve">  программном планировании и контроле в Администрации БМ</w:t>
      </w:r>
      <w:r>
        <w:rPr>
          <w:i/>
          <w:sz w:val="28"/>
          <w:szCs w:val="28"/>
        </w:rPr>
        <w:t xml:space="preserve">Р </w:t>
      </w:r>
      <w:r w:rsidRPr="00644931">
        <w:rPr>
          <w:sz w:val="28"/>
          <w:szCs w:val="28"/>
        </w:rPr>
        <w:t xml:space="preserve">срок. Структура  и содержание программы </w:t>
      </w:r>
      <w:r w:rsidR="00DC41DC">
        <w:rPr>
          <w:sz w:val="28"/>
          <w:szCs w:val="28"/>
        </w:rPr>
        <w:t xml:space="preserve">также </w:t>
      </w:r>
      <w:r w:rsidRPr="00644931">
        <w:rPr>
          <w:sz w:val="28"/>
          <w:szCs w:val="28"/>
        </w:rPr>
        <w:t xml:space="preserve">соответствует </w:t>
      </w:r>
      <w:r w:rsidRPr="00CF7565">
        <w:rPr>
          <w:i/>
          <w:sz w:val="28"/>
          <w:szCs w:val="28"/>
        </w:rPr>
        <w:t>Положению,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утверждё</w:t>
      </w:r>
      <w:r w:rsidRPr="00644931">
        <w:rPr>
          <w:sz w:val="28"/>
          <w:szCs w:val="28"/>
        </w:rPr>
        <w:t>нному Постановление</w:t>
      </w:r>
      <w:r w:rsidR="008875FF">
        <w:rPr>
          <w:sz w:val="28"/>
          <w:szCs w:val="28"/>
        </w:rPr>
        <w:t>м Администрации от 30.06.2016 №</w:t>
      </w:r>
      <w:r w:rsidRPr="00644931">
        <w:rPr>
          <w:sz w:val="28"/>
          <w:szCs w:val="28"/>
        </w:rPr>
        <w:t>371.</w:t>
      </w:r>
    </w:p>
    <w:p w:rsidR="00BD102B" w:rsidRPr="00BD102B" w:rsidRDefault="00BD102B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4931">
        <w:rPr>
          <w:sz w:val="28"/>
          <w:szCs w:val="28"/>
        </w:rPr>
        <w:t>а официальном  сайте Большесельского МР</w:t>
      </w:r>
      <w:r w:rsidRPr="00CF7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644931">
        <w:rPr>
          <w:sz w:val="28"/>
          <w:szCs w:val="28"/>
        </w:rPr>
        <w:t xml:space="preserve">размещена. </w:t>
      </w:r>
    </w:p>
    <w:p w:rsidR="00CF7565" w:rsidRDefault="00CF7565" w:rsidP="00BD102B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44931">
        <w:rPr>
          <w:sz w:val="28"/>
          <w:szCs w:val="28"/>
        </w:rPr>
        <w:t>Сумма средств на реализацию мероприятий программы не соответствует размеру расходов, утвержденных в бюджете Большесельского МР по соответствующим годам.</w:t>
      </w:r>
    </w:p>
    <w:p w:rsidR="00BD102B" w:rsidRPr="00BD102B" w:rsidRDefault="00BD102B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Представленную для проведения экспертизы </w:t>
      </w:r>
      <w:r>
        <w:rPr>
          <w:sz w:val="28"/>
          <w:szCs w:val="28"/>
        </w:rPr>
        <w:t xml:space="preserve">ВЦП </w:t>
      </w:r>
      <w:r w:rsidRPr="00EE6060">
        <w:rPr>
          <w:sz w:val="28"/>
          <w:szCs w:val="28"/>
        </w:rPr>
        <w:t>«Поддержка предприятий коммунального комплекса, оказывающих жилищно-коммунальные услуги» на 2017-2019 годы</w:t>
      </w:r>
      <w:r w:rsidRPr="0064493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</w:t>
      </w:r>
      <w:r w:rsidRPr="00644931">
        <w:rPr>
          <w:sz w:val="28"/>
          <w:szCs w:val="28"/>
        </w:rPr>
        <w:t xml:space="preserve"> в Реестр муниципальных программ  Большесельского МР</w:t>
      </w:r>
      <w:r>
        <w:rPr>
          <w:sz w:val="28"/>
          <w:szCs w:val="28"/>
        </w:rPr>
        <w:t xml:space="preserve"> под данной формулировкой.</w:t>
      </w:r>
      <w:r w:rsidRPr="00644931">
        <w:rPr>
          <w:sz w:val="28"/>
          <w:szCs w:val="28"/>
        </w:rPr>
        <w:t xml:space="preserve"> </w:t>
      </w:r>
    </w:p>
    <w:p w:rsidR="00CF7565" w:rsidRDefault="00CF7565" w:rsidP="00690EE3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программы проведена</w:t>
      </w:r>
      <w:r w:rsidRPr="00CC4185">
        <w:rPr>
          <w:sz w:val="28"/>
          <w:szCs w:val="28"/>
        </w:rPr>
        <w:t xml:space="preserve"> в полном объеме, </w:t>
      </w:r>
      <w:r>
        <w:rPr>
          <w:sz w:val="28"/>
          <w:szCs w:val="28"/>
        </w:rPr>
        <w:t>расхождений между</w:t>
      </w:r>
      <w:r w:rsidRPr="00CC4185">
        <w:rPr>
          <w:sz w:val="28"/>
          <w:szCs w:val="28"/>
        </w:rPr>
        <w:t xml:space="preserve"> подтвержденн</w:t>
      </w:r>
      <w:r>
        <w:rPr>
          <w:sz w:val="28"/>
          <w:szCs w:val="28"/>
        </w:rPr>
        <w:t>ыми</w:t>
      </w:r>
      <w:r w:rsidRPr="00CC4185">
        <w:rPr>
          <w:sz w:val="28"/>
          <w:szCs w:val="28"/>
        </w:rPr>
        <w:t xml:space="preserve"> расчетами и  целевыми показателями</w:t>
      </w:r>
      <w:r>
        <w:rPr>
          <w:sz w:val="28"/>
          <w:szCs w:val="28"/>
        </w:rPr>
        <w:t xml:space="preserve"> нет.</w:t>
      </w:r>
    </w:p>
    <w:p w:rsidR="00CF7565" w:rsidRDefault="00CF7565" w:rsidP="00690EE3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С учетом вышеизложенного, </w:t>
      </w:r>
      <w:r>
        <w:rPr>
          <w:color w:val="000000"/>
          <w:sz w:val="28"/>
          <w:szCs w:val="28"/>
        </w:rPr>
        <w:t xml:space="preserve">Ревизионная комиссия Большесельского </w:t>
      </w:r>
      <w:r w:rsidRPr="00CC4185">
        <w:rPr>
          <w:color w:val="000000"/>
          <w:sz w:val="28"/>
          <w:szCs w:val="28"/>
        </w:rPr>
        <w:t xml:space="preserve">муниципального района считает, что программу </w:t>
      </w:r>
      <w:r>
        <w:rPr>
          <w:color w:val="000000"/>
          <w:sz w:val="28"/>
          <w:szCs w:val="28"/>
        </w:rPr>
        <w:t xml:space="preserve">можно </w:t>
      </w:r>
      <w:r w:rsidRPr="00CC4185">
        <w:rPr>
          <w:color w:val="000000"/>
          <w:sz w:val="28"/>
          <w:szCs w:val="28"/>
        </w:rPr>
        <w:t>призна</w:t>
      </w:r>
      <w:r>
        <w:rPr>
          <w:color w:val="000000"/>
          <w:sz w:val="28"/>
          <w:szCs w:val="28"/>
        </w:rPr>
        <w:t xml:space="preserve">ть соответствующей действующему </w:t>
      </w:r>
      <w:r w:rsidRPr="00CC4185">
        <w:rPr>
          <w:color w:val="000000"/>
          <w:sz w:val="28"/>
          <w:szCs w:val="28"/>
        </w:rPr>
        <w:t>законодательству и муниципальным нормативно-правовым актам</w:t>
      </w:r>
      <w:r w:rsidR="00BD102B">
        <w:rPr>
          <w:color w:val="000000"/>
          <w:sz w:val="28"/>
          <w:szCs w:val="28"/>
        </w:rPr>
        <w:t>, после внесения соответствующих исправлений</w:t>
      </w:r>
      <w:r w:rsidRPr="00CC4185">
        <w:rPr>
          <w:color w:val="000000"/>
          <w:sz w:val="28"/>
          <w:szCs w:val="28"/>
        </w:rPr>
        <w:t>.</w:t>
      </w:r>
    </w:p>
    <w:p w:rsidR="00CF7565" w:rsidRDefault="00CF7565" w:rsidP="00CF7565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F7565" w:rsidRDefault="00CF7565" w:rsidP="00CF7565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474AA" w:rsidRPr="00C474AA" w:rsidRDefault="00C474AA" w:rsidP="00C474AA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CF7565" w:rsidRPr="007D1048" w:rsidRDefault="00CF7565" w:rsidP="00CF7565">
      <w:pPr>
        <w:pStyle w:val="a3"/>
        <w:rPr>
          <w:sz w:val="28"/>
          <w:szCs w:val="28"/>
        </w:rPr>
      </w:pPr>
      <w:r w:rsidRPr="00644931">
        <w:rPr>
          <w:sz w:val="28"/>
          <w:szCs w:val="28"/>
        </w:rPr>
        <w:t>Председатель РК БМР</w:t>
      </w:r>
      <w:r>
        <w:rPr>
          <w:sz w:val="28"/>
          <w:szCs w:val="28"/>
        </w:rPr>
        <w:t xml:space="preserve">                </w:t>
      </w:r>
      <w:r w:rsidRPr="00C0583C">
        <w:rPr>
          <w:sz w:val="28"/>
          <w:szCs w:val="28"/>
        </w:rPr>
        <w:t xml:space="preserve">                                     М.С. Рубчиков</w:t>
      </w:r>
      <w:r>
        <w:rPr>
          <w:sz w:val="28"/>
          <w:szCs w:val="28"/>
        </w:rPr>
        <w:t>а</w:t>
      </w:r>
    </w:p>
    <w:p w:rsidR="00AB6168" w:rsidRDefault="00AB6168" w:rsidP="00AB6168">
      <w:pPr>
        <w:tabs>
          <w:tab w:val="left" w:pos="1020"/>
        </w:tabs>
        <w:jc w:val="both"/>
      </w:pPr>
    </w:p>
    <w:sectPr w:rsidR="00AB6168" w:rsidSect="005715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2C" w:rsidRDefault="0014642C" w:rsidP="005D185B">
      <w:r>
        <w:separator/>
      </w:r>
    </w:p>
  </w:endnote>
  <w:endnote w:type="continuationSeparator" w:id="1">
    <w:p w:rsidR="0014642C" w:rsidRDefault="0014642C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2C" w:rsidRDefault="0014642C" w:rsidP="005D185B">
      <w:r>
        <w:separator/>
      </w:r>
    </w:p>
  </w:footnote>
  <w:footnote w:type="continuationSeparator" w:id="1">
    <w:p w:rsidR="0014642C" w:rsidRDefault="0014642C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</w:sdtPr>
    <w:sdtContent>
      <w:p w:rsidR="007161BD" w:rsidRDefault="006A5B97">
        <w:pPr>
          <w:pStyle w:val="ac"/>
          <w:jc w:val="center"/>
        </w:pPr>
        <w:fldSimple w:instr=" PAGE   \* MERGEFORMAT ">
          <w:r w:rsidR="00F16031">
            <w:rPr>
              <w:noProof/>
            </w:rPr>
            <w:t>4</w:t>
          </w:r>
        </w:fldSimple>
      </w:p>
    </w:sdtContent>
  </w:sdt>
  <w:p w:rsidR="007161BD" w:rsidRDefault="007161B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8"/>
  </w:num>
  <w:num w:numId="8">
    <w:abstractNumId w:val="34"/>
  </w:num>
  <w:num w:numId="9">
    <w:abstractNumId w:val="35"/>
  </w:num>
  <w:num w:numId="10">
    <w:abstractNumId w:val="28"/>
  </w:num>
  <w:num w:numId="11">
    <w:abstractNumId w:val="24"/>
  </w:num>
  <w:num w:numId="12">
    <w:abstractNumId w:val="26"/>
  </w:num>
  <w:num w:numId="13">
    <w:abstractNumId w:val="12"/>
  </w:num>
  <w:num w:numId="14">
    <w:abstractNumId w:val="10"/>
  </w:num>
  <w:num w:numId="15">
    <w:abstractNumId w:val="17"/>
  </w:num>
  <w:num w:numId="16">
    <w:abstractNumId w:val="11"/>
  </w:num>
  <w:num w:numId="17">
    <w:abstractNumId w:val="2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  <w:num w:numId="25">
    <w:abstractNumId w:val="16"/>
  </w:num>
  <w:num w:numId="26">
    <w:abstractNumId w:val="27"/>
  </w:num>
  <w:num w:numId="27">
    <w:abstractNumId w:val="3"/>
  </w:num>
  <w:num w:numId="28">
    <w:abstractNumId w:val="9"/>
  </w:num>
  <w:num w:numId="29">
    <w:abstractNumId w:val="36"/>
  </w:num>
  <w:num w:numId="30">
    <w:abstractNumId w:val="5"/>
  </w:num>
  <w:num w:numId="31">
    <w:abstractNumId w:val="6"/>
  </w:num>
  <w:num w:numId="32">
    <w:abstractNumId w:val="14"/>
  </w:num>
  <w:num w:numId="33">
    <w:abstractNumId w:val="20"/>
  </w:num>
  <w:num w:numId="34">
    <w:abstractNumId w:val="21"/>
  </w:num>
  <w:num w:numId="35">
    <w:abstractNumId w:val="19"/>
  </w:num>
  <w:num w:numId="36">
    <w:abstractNumId w:val="31"/>
  </w:num>
  <w:num w:numId="37">
    <w:abstractNumId w:val="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3524"/>
    <w:rsid w:val="000041DC"/>
    <w:rsid w:val="00005EF9"/>
    <w:rsid w:val="000074C1"/>
    <w:rsid w:val="0001133C"/>
    <w:rsid w:val="00013589"/>
    <w:rsid w:val="00014A22"/>
    <w:rsid w:val="00017E67"/>
    <w:rsid w:val="00021991"/>
    <w:rsid w:val="000241AD"/>
    <w:rsid w:val="0002451D"/>
    <w:rsid w:val="000260A7"/>
    <w:rsid w:val="000273E2"/>
    <w:rsid w:val="00031C66"/>
    <w:rsid w:val="000323EC"/>
    <w:rsid w:val="0003599B"/>
    <w:rsid w:val="000362B6"/>
    <w:rsid w:val="00036583"/>
    <w:rsid w:val="00036F12"/>
    <w:rsid w:val="0004013C"/>
    <w:rsid w:val="0004353A"/>
    <w:rsid w:val="00043AC7"/>
    <w:rsid w:val="00043C9E"/>
    <w:rsid w:val="00043D83"/>
    <w:rsid w:val="000447FC"/>
    <w:rsid w:val="000455DA"/>
    <w:rsid w:val="0005242B"/>
    <w:rsid w:val="00054700"/>
    <w:rsid w:val="000563CE"/>
    <w:rsid w:val="00062CE9"/>
    <w:rsid w:val="00062F21"/>
    <w:rsid w:val="00063D24"/>
    <w:rsid w:val="00064E54"/>
    <w:rsid w:val="000675C0"/>
    <w:rsid w:val="0007309B"/>
    <w:rsid w:val="00074012"/>
    <w:rsid w:val="0008156B"/>
    <w:rsid w:val="00082FBB"/>
    <w:rsid w:val="00090111"/>
    <w:rsid w:val="00090330"/>
    <w:rsid w:val="00090702"/>
    <w:rsid w:val="00097107"/>
    <w:rsid w:val="000A1D92"/>
    <w:rsid w:val="000A6800"/>
    <w:rsid w:val="000A75F3"/>
    <w:rsid w:val="000A7DAF"/>
    <w:rsid w:val="000B1AA3"/>
    <w:rsid w:val="000B3D37"/>
    <w:rsid w:val="000B3ED3"/>
    <w:rsid w:val="000B5CEF"/>
    <w:rsid w:val="000C1069"/>
    <w:rsid w:val="000C2742"/>
    <w:rsid w:val="000C7918"/>
    <w:rsid w:val="000D19F4"/>
    <w:rsid w:val="000D614F"/>
    <w:rsid w:val="000E1619"/>
    <w:rsid w:val="000E2C18"/>
    <w:rsid w:val="000E3BE3"/>
    <w:rsid w:val="000E4FEB"/>
    <w:rsid w:val="000E5DE7"/>
    <w:rsid w:val="000E6245"/>
    <w:rsid w:val="000E6A75"/>
    <w:rsid w:val="000F41D3"/>
    <w:rsid w:val="000F6678"/>
    <w:rsid w:val="0010150E"/>
    <w:rsid w:val="00105C57"/>
    <w:rsid w:val="0010691A"/>
    <w:rsid w:val="00110EFA"/>
    <w:rsid w:val="001118CC"/>
    <w:rsid w:val="00113050"/>
    <w:rsid w:val="00115BD6"/>
    <w:rsid w:val="00115FE9"/>
    <w:rsid w:val="001239CB"/>
    <w:rsid w:val="0012445B"/>
    <w:rsid w:val="00124FA6"/>
    <w:rsid w:val="00126DFF"/>
    <w:rsid w:val="001331B0"/>
    <w:rsid w:val="00135CB9"/>
    <w:rsid w:val="001375B9"/>
    <w:rsid w:val="00141723"/>
    <w:rsid w:val="00143667"/>
    <w:rsid w:val="00144D48"/>
    <w:rsid w:val="00145D1B"/>
    <w:rsid w:val="0014642C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6664F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7002"/>
    <w:rsid w:val="00190890"/>
    <w:rsid w:val="00190EFD"/>
    <w:rsid w:val="00192724"/>
    <w:rsid w:val="001932EC"/>
    <w:rsid w:val="00195265"/>
    <w:rsid w:val="001A17AD"/>
    <w:rsid w:val="001A29C1"/>
    <w:rsid w:val="001A49BF"/>
    <w:rsid w:val="001B12D5"/>
    <w:rsid w:val="001B58B6"/>
    <w:rsid w:val="001C2489"/>
    <w:rsid w:val="001C26C4"/>
    <w:rsid w:val="001C2C8F"/>
    <w:rsid w:val="001C7ABB"/>
    <w:rsid w:val="001D59B3"/>
    <w:rsid w:val="001E10DA"/>
    <w:rsid w:val="001E437A"/>
    <w:rsid w:val="001E6B2D"/>
    <w:rsid w:val="001E7BF4"/>
    <w:rsid w:val="001F0FD9"/>
    <w:rsid w:val="001F5F17"/>
    <w:rsid w:val="001F6340"/>
    <w:rsid w:val="0020103B"/>
    <w:rsid w:val="00205A7D"/>
    <w:rsid w:val="00206305"/>
    <w:rsid w:val="0021020C"/>
    <w:rsid w:val="00211188"/>
    <w:rsid w:val="00212FBC"/>
    <w:rsid w:val="00213A15"/>
    <w:rsid w:val="0021584A"/>
    <w:rsid w:val="0021637E"/>
    <w:rsid w:val="00217C55"/>
    <w:rsid w:val="0022201C"/>
    <w:rsid w:val="00222EFF"/>
    <w:rsid w:val="002271C4"/>
    <w:rsid w:val="00231819"/>
    <w:rsid w:val="00231C08"/>
    <w:rsid w:val="0023523A"/>
    <w:rsid w:val="002406E9"/>
    <w:rsid w:val="0024071F"/>
    <w:rsid w:val="00246899"/>
    <w:rsid w:val="0025094D"/>
    <w:rsid w:val="00250E4B"/>
    <w:rsid w:val="002548CB"/>
    <w:rsid w:val="00256F8A"/>
    <w:rsid w:val="00263ABC"/>
    <w:rsid w:val="00264948"/>
    <w:rsid w:val="00265B1E"/>
    <w:rsid w:val="00267173"/>
    <w:rsid w:val="002718BB"/>
    <w:rsid w:val="002720DD"/>
    <w:rsid w:val="00274BAD"/>
    <w:rsid w:val="00275988"/>
    <w:rsid w:val="0027660D"/>
    <w:rsid w:val="002766FB"/>
    <w:rsid w:val="00277549"/>
    <w:rsid w:val="00277DAD"/>
    <w:rsid w:val="002821D2"/>
    <w:rsid w:val="0028346B"/>
    <w:rsid w:val="00285A82"/>
    <w:rsid w:val="00291B2B"/>
    <w:rsid w:val="0029314A"/>
    <w:rsid w:val="0029606A"/>
    <w:rsid w:val="002A04FB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A58"/>
    <w:rsid w:val="003114D6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5A08"/>
    <w:rsid w:val="00375A5F"/>
    <w:rsid w:val="00376387"/>
    <w:rsid w:val="00376641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C2C80"/>
    <w:rsid w:val="003C3EA9"/>
    <w:rsid w:val="003C43A1"/>
    <w:rsid w:val="003D1916"/>
    <w:rsid w:val="003D3B78"/>
    <w:rsid w:val="003E20B1"/>
    <w:rsid w:val="003E4AF8"/>
    <w:rsid w:val="003E68EC"/>
    <w:rsid w:val="003E7942"/>
    <w:rsid w:val="003F04CE"/>
    <w:rsid w:val="003F148B"/>
    <w:rsid w:val="003F5ED2"/>
    <w:rsid w:val="004042C5"/>
    <w:rsid w:val="00404D5B"/>
    <w:rsid w:val="00404E1C"/>
    <w:rsid w:val="00410B8D"/>
    <w:rsid w:val="004111E9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96A"/>
    <w:rsid w:val="00434AA6"/>
    <w:rsid w:val="00436288"/>
    <w:rsid w:val="004425A2"/>
    <w:rsid w:val="0044558D"/>
    <w:rsid w:val="00445836"/>
    <w:rsid w:val="00445FF9"/>
    <w:rsid w:val="004518EF"/>
    <w:rsid w:val="00452AB9"/>
    <w:rsid w:val="00452FF2"/>
    <w:rsid w:val="00453B88"/>
    <w:rsid w:val="00463102"/>
    <w:rsid w:val="00464B01"/>
    <w:rsid w:val="00467369"/>
    <w:rsid w:val="00474E2D"/>
    <w:rsid w:val="004768EB"/>
    <w:rsid w:val="00481A75"/>
    <w:rsid w:val="00484026"/>
    <w:rsid w:val="004903CB"/>
    <w:rsid w:val="004907AA"/>
    <w:rsid w:val="00490BD9"/>
    <w:rsid w:val="0049123C"/>
    <w:rsid w:val="004A04B8"/>
    <w:rsid w:val="004A1007"/>
    <w:rsid w:val="004A63AC"/>
    <w:rsid w:val="004A665E"/>
    <w:rsid w:val="004A7BB6"/>
    <w:rsid w:val="004A7C49"/>
    <w:rsid w:val="004B01B5"/>
    <w:rsid w:val="004B0937"/>
    <w:rsid w:val="004B3CCC"/>
    <w:rsid w:val="004B3EDE"/>
    <w:rsid w:val="004B63A9"/>
    <w:rsid w:val="004C0A80"/>
    <w:rsid w:val="004C0B40"/>
    <w:rsid w:val="004C7557"/>
    <w:rsid w:val="004D130E"/>
    <w:rsid w:val="004E42EB"/>
    <w:rsid w:val="004E7490"/>
    <w:rsid w:val="004E749E"/>
    <w:rsid w:val="004F2081"/>
    <w:rsid w:val="004F2AC8"/>
    <w:rsid w:val="004F50C8"/>
    <w:rsid w:val="00500B25"/>
    <w:rsid w:val="00500C4C"/>
    <w:rsid w:val="00502099"/>
    <w:rsid w:val="00503479"/>
    <w:rsid w:val="005050F5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3062D"/>
    <w:rsid w:val="00532988"/>
    <w:rsid w:val="00533C56"/>
    <w:rsid w:val="00537783"/>
    <w:rsid w:val="00540603"/>
    <w:rsid w:val="00540635"/>
    <w:rsid w:val="00540CB2"/>
    <w:rsid w:val="005410D1"/>
    <w:rsid w:val="00542E93"/>
    <w:rsid w:val="00543237"/>
    <w:rsid w:val="00543483"/>
    <w:rsid w:val="005449F7"/>
    <w:rsid w:val="00550120"/>
    <w:rsid w:val="00552A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6A23"/>
    <w:rsid w:val="0059746B"/>
    <w:rsid w:val="00597C5E"/>
    <w:rsid w:val="005A192E"/>
    <w:rsid w:val="005A1E0E"/>
    <w:rsid w:val="005A2B39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D185B"/>
    <w:rsid w:val="005D1BF2"/>
    <w:rsid w:val="005D229F"/>
    <w:rsid w:val="005D3B26"/>
    <w:rsid w:val="005D47AE"/>
    <w:rsid w:val="005E15BC"/>
    <w:rsid w:val="005E1B4B"/>
    <w:rsid w:val="005E7E32"/>
    <w:rsid w:val="005F2B9F"/>
    <w:rsid w:val="005F6C46"/>
    <w:rsid w:val="00601EDB"/>
    <w:rsid w:val="00604438"/>
    <w:rsid w:val="006078FA"/>
    <w:rsid w:val="0061749E"/>
    <w:rsid w:val="00620AA7"/>
    <w:rsid w:val="0062373B"/>
    <w:rsid w:val="00625920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C30"/>
    <w:rsid w:val="00663D99"/>
    <w:rsid w:val="00664B3C"/>
    <w:rsid w:val="00670AF0"/>
    <w:rsid w:val="00670E6F"/>
    <w:rsid w:val="006723AF"/>
    <w:rsid w:val="00672A09"/>
    <w:rsid w:val="006758CA"/>
    <w:rsid w:val="006772D5"/>
    <w:rsid w:val="00681B73"/>
    <w:rsid w:val="00690EE3"/>
    <w:rsid w:val="00692EF4"/>
    <w:rsid w:val="006958E0"/>
    <w:rsid w:val="006A5B97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BDF"/>
    <w:rsid w:val="006E5423"/>
    <w:rsid w:val="006E6EAE"/>
    <w:rsid w:val="006F3253"/>
    <w:rsid w:val="006F377B"/>
    <w:rsid w:val="006F6A0D"/>
    <w:rsid w:val="006F7005"/>
    <w:rsid w:val="007028BA"/>
    <w:rsid w:val="00703FD6"/>
    <w:rsid w:val="0070616C"/>
    <w:rsid w:val="00706344"/>
    <w:rsid w:val="00707570"/>
    <w:rsid w:val="007161BD"/>
    <w:rsid w:val="00716917"/>
    <w:rsid w:val="00722021"/>
    <w:rsid w:val="00722810"/>
    <w:rsid w:val="00723CD4"/>
    <w:rsid w:val="00727142"/>
    <w:rsid w:val="007275BB"/>
    <w:rsid w:val="0072774A"/>
    <w:rsid w:val="00731B30"/>
    <w:rsid w:val="00734344"/>
    <w:rsid w:val="007362F4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4DB5"/>
    <w:rsid w:val="0076502D"/>
    <w:rsid w:val="00766602"/>
    <w:rsid w:val="007667DA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6473"/>
    <w:rsid w:val="007928D4"/>
    <w:rsid w:val="0079528C"/>
    <w:rsid w:val="00796BEC"/>
    <w:rsid w:val="007A4C01"/>
    <w:rsid w:val="007A5DE2"/>
    <w:rsid w:val="007A747D"/>
    <w:rsid w:val="007A749D"/>
    <w:rsid w:val="007C3F75"/>
    <w:rsid w:val="007C4A09"/>
    <w:rsid w:val="007C4B97"/>
    <w:rsid w:val="007D1123"/>
    <w:rsid w:val="007D2E3D"/>
    <w:rsid w:val="007E3171"/>
    <w:rsid w:val="007E5645"/>
    <w:rsid w:val="007E5FD4"/>
    <w:rsid w:val="007E6E55"/>
    <w:rsid w:val="007E73F0"/>
    <w:rsid w:val="007F0BF6"/>
    <w:rsid w:val="007F3E41"/>
    <w:rsid w:val="007F74C0"/>
    <w:rsid w:val="0080079A"/>
    <w:rsid w:val="0080100F"/>
    <w:rsid w:val="008022F7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46CC0"/>
    <w:rsid w:val="00846FCC"/>
    <w:rsid w:val="0084765D"/>
    <w:rsid w:val="00847F78"/>
    <w:rsid w:val="00850A31"/>
    <w:rsid w:val="008513B3"/>
    <w:rsid w:val="0085179C"/>
    <w:rsid w:val="00856370"/>
    <w:rsid w:val="00857B1F"/>
    <w:rsid w:val="00860922"/>
    <w:rsid w:val="00860DAF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80ACE"/>
    <w:rsid w:val="00881FCE"/>
    <w:rsid w:val="00884960"/>
    <w:rsid w:val="00884D5E"/>
    <w:rsid w:val="008865E7"/>
    <w:rsid w:val="008875FF"/>
    <w:rsid w:val="008935E8"/>
    <w:rsid w:val="008944A5"/>
    <w:rsid w:val="008969CD"/>
    <w:rsid w:val="008970D5"/>
    <w:rsid w:val="008972EF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D64"/>
    <w:rsid w:val="008F1A72"/>
    <w:rsid w:val="008F2EE2"/>
    <w:rsid w:val="008F3CE8"/>
    <w:rsid w:val="008F6A88"/>
    <w:rsid w:val="008F73A4"/>
    <w:rsid w:val="0090006B"/>
    <w:rsid w:val="009015CE"/>
    <w:rsid w:val="00905D3C"/>
    <w:rsid w:val="00906BFB"/>
    <w:rsid w:val="00907B01"/>
    <w:rsid w:val="00910479"/>
    <w:rsid w:val="00912525"/>
    <w:rsid w:val="00915079"/>
    <w:rsid w:val="0091794E"/>
    <w:rsid w:val="00926697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663A"/>
    <w:rsid w:val="0096683C"/>
    <w:rsid w:val="00971428"/>
    <w:rsid w:val="0097263F"/>
    <w:rsid w:val="0097417B"/>
    <w:rsid w:val="00976A90"/>
    <w:rsid w:val="0097797B"/>
    <w:rsid w:val="00980B78"/>
    <w:rsid w:val="009824AF"/>
    <w:rsid w:val="00982AEA"/>
    <w:rsid w:val="0098415C"/>
    <w:rsid w:val="0098513E"/>
    <w:rsid w:val="00985C02"/>
    <w:rsid w:val="00985F6B"/>
    <w:rsid w:val="0099002F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5F4C"/>
    <w:rsid w:val="009E1827"/>
    <w:rsid w:val="009E3136"/>
    <w:rsid w:val="009E3164"/>
    <w:rsid w:val="009E42C9"/>
    <w:rsid w:val="009E76D3"/>
    <w:rsid w:val="009E7A23"/>
    <w:rsid w:val="009F26E0"/>
    <w:rsid w:val="009F3594"/>
    <w:rsid w:val="009F40B0"/>
    <w:rsid w:val="009F6799"/>
    <w:rsid w:val="00A00615"/>
    <w:rsid w:val="00A06C10"/>
    <w:rsid w:val="00A100CA"/>
    <w:rsid w:val="00A1324B"/>
    <w:rsid w:val="00A14ECC"/>
    <w:rsid w:val="00A20780"/>
    <w:rsid w:val="00A21D5B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60A9"/>
    <w:rsid w:val="00A50626"/>
    <w:rsid w:val="00A54884"/>
    <w:rsid w:val="00A54E71"/>
    <w:rsid w:val="00A56D7F"/>
    <w:rsid w:val="00A57D8B"/>
    <w:rsid w:val="00A60933"/>
    <w:rsid w:val="00A64F41"/>
    <w:rsid w:val="00A72887"/>
    <w:rsid w:val="00A72E32"/>
    <w:rsid w:val="00A75BB7"/>
    <w:rsid w:val="00A77C03"/>
    <w:rsid w:val="00A84C78"/>
    <w:rsid w:val="00A901FB"/>
    <w:rsid w:val="00A902D7"/>
    <w:rsid w:val="00A92B9B"/>
    <w:rsid w:val="00A93134"/>
    <w:rsid w:val="00A953F0"/>
    <w:rsid w:val="00A966B8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6C6C"/>
    <w:rsid w:val="00AE6F24"/>
    <w:rsid w:val="00AF07CE"/>
    <w:rsid w:val="00B01180"/>
    <w:rsid w:val="00B01B52"/>
    <w:rsid w:val="00B01BF2"/>
    <w:rsid w:val="00B01D54"/>
    <w:rsid w:val="00B047E2"/>
    <w:rsid w:val="00B07D93"/>
    <w:rsid w:val="00B123C8"/>
    <w:rsid w:val="00B13CFA"/>
    <w:rsid w:val="00B157A4"/>
    <w:rsid w:val="00B15A05"/>
    <w:rsid w:val="00B17572"/>
    <w:rsid w:val="00B21C94"/>
    <w:rsid w:val="00B269EA"/>
    <w:rsid w:val="00B27980"/>
    <w:rsid w:val="00B30166"/>
    <w:rsid w:val="00B34808"/>
    <w:rsid w:val="00B365E4"/>
    <w:rsid w:val="00B36626"/>
    <w:rsid w:val="00B36CE2"/>
    <w:rsid w:val="00B37D8C"/>
    <w:rsid w:val="00B37FB0"/>
    <w:rsid w:val="00B420F4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7351A"/>
    <w:rsid w:val="00B74911"/>
    <w:rsid w:val="00B75663"/>
    <w:rsid w:val="00B83C5D"/>
    <w:rsid w:val="00B9023D"/>
    <w:rsid w:val="00B90D47"/>
    <w:rsid w:val="00B92E00"/>
    <w:rsid w:val="00B969BE"/>
    <w:rsid w:val="00B96CB9"/>
    <w:rsid w:val="00B97BA7"/>
    <w:rsid w:val="00BA085C"/>
    <w:rsid w:val="00BA1EB5"/>
    <w:rsid w:val="00BA26BD"/>
    <w:rsid w:val="00BB246A"/>
    <w:rsid w:val="00BB252C"/>
    <w:rsid w:val="00BB29D3"/>
    <w:rsid w:val="00BB40CE"/>
    <w:rsid w:val="00BC0258"/>
    <w:rsid w:val="00BC0D17"/>
    <w:rsid w:val="00BC10BB"/>
    <w:rsid w:val="00BC1201"/>
    <w:rsid w:val="00BC3303"/>
    <w:rsid w:val="00BC54B2"/>
    <w:rsid w:val="00BC55C9"/>
    <w:rsid w:val="00BC78B5"/>
    <w:rsid w:val="00BD0916"/>
    <w:rsid w:val="00BD102B"/>
    <w:rsid w:val="00BD6AE4"/>
    <w:rsid w:val="00BD6CFF"/>
    <w:rsid w:val="00BE0094"/>
    <w:rsid w:val="00BE00B4"/>
    <w:rsid w:val="00BE52D9"/>
    <w:rsid w:val="00BE5726"/>
    <w:rsid w:val="00BE5C1D"/>
    <w:rsid w:val="00BF070A"/>
    <w:rsid w:val="00BF2799"/>
    <w:rsid w:val="00BF714C"/>
    <w:rsid w:val="00C023D4"/>
    <w:rsid w:val="00C03A5E"/>
    <w:rsid w:val="00C03A6B"/>
    <w:rsid w:val="00C1011D"/>
    <w:rsid w:val="00C10298"/>
    <w:rsid w:val="00C11FA2"/>
    <w:rsid w:val="00C12C20"/>
    <w:rsid w:val="00C1460D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7519C"/>
    <w:rsid w:val="00C81619"/>
    <w:rsid w:val="00C844F1"/>
    <w:rsid w:val="00C86E33"/>
    <w:rsid w:val="00C8741C"/>
    <w:rsid w:val="00C90114"/>
    <w:rsid w:val="00C94ED3"/>
    <w:rsid w:val="00C95432"/>
    <w:rsid w:val="00C96CB2"/>
    <w:rsid w:val="00CB3149"/>
    <w:rsid w:val="00CB4014"/>
    <w:rsid w:val="00CB559E"/>
    <w:rsid w:val="00CB7289"/>
    <w:rsid w:val="00CC1D71"/>
    <w:rsid w:val="00CC257C"/>
    <w:rsid w:val="00CC25FD"/>
    <w:rsid w:val="00CC706F"/>
    <w:rsid w:val="00CD1406"/>
    <w:rsid w:val="00CD36ED"/>
    <w:rsid w:val="00CD3FC2"/>
    <w:rsid w:val="00CE07B3"/>
    <w:rsid w:val="00CE0C43"/>
    <w:rsid w:val="00CE125C"/>
    <w:rsid w:val="00CE20E7"/>
    <w:rsid w:val="00CE59A8"/>
    <w:rsid w:val="00CF0FEB"/>
    <w:rsid w:val="00CF1185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290A"/>
    <w:rsid w:val="00D24C69"/>
    <w:rsid w:val="00D2647F"/>
    <w:rsid w:val="00D32170"/>
    <w:rsid w:val="00D3251E"/>
    <w:rsid w:val="00D33651"/>
    <w:rsid w:val="00D35E16"/>
    <w:rsid w:val="00D36F66"/>
    <w:rsid w:val="00D40313"/>
    <w:rsid w:val="00D408B3"/>
    <w:rsid w:val="00D451EE"/>
    <w:rsid w:val="00D466B6"/>
    <w:rsid w:val="00D47C4F"/>
    <w:rsid w:val="00D50EFD"/>
    <w:rsid w:val="00D52419"/>
    <w:rsid w:val="00D53547"/>
    <w:rsid w:val="00D539B4"/>
    <w:rsid w:val="00D57467"/>
    <w:rsid w:val="00D603E2"/>
    <w:rsid w:val="00D607A8"/>
    <w:rsid w:val="00D61152"/>
    <w:rsid w:val="00D644B0"/>
    <w:rsid w:val="00D65B46"/>
    <w:rsid w:val="00D70D06"/>
    <w:rsid w:val="00D70E64"/>
    <w:rsid w:val="00D73F90"/>
    <w:rsid w:val="00D748BE"/>
    <w:rsid w:val="00D83578"/>
    <w:rsid w:val="00D83709"/>
    <w:rsid w:val="00D84B17"/>
    <w:rsid w:val="00D91ADD"/>
    <w:rsid w:val="00D92394"/>
    <w:rsid w:val="00D974A9"/>
    <w:rsid w:val="00DA12EE"/>
    <w:rsid w:val="00DA738A"/>
    <w:rsid w:val="00DB2B22"/>
    <w:rsid w:val="00DB2E6F"/>
    <w:rsid w:val="00DB684C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7FEE"/>
    <w:rsid w:val="00E02760"/>
    <w:rsid w:val="00E031EA"/>
    <w:rsid w:val="00E036E4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2E54"/>
    <w:rsid w:val="00E840BA"/>
    <w:rsid w:val="00E85F0B"/>
    <w:rsid w:val="00E919FF"/>
    <w:rsid w:val="00E92377"/>
    <w:rsid w:val="00E92A92"/>
    <w:rsid w:val="00E9764B"/>
    <w:rsid w:val="00EA4319"/>
    <w:rsid w:val="00EA5454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3172"/>
    <w:rsid w:val="00ED0EBE"/>
    <w:rsid w:val="00ED391F"/>
    <w:rsid w:val="00ED3AE6"/>
    <w:rsid w:val="00ED429D"/>
    <w:rsid w:val="00ED4EC6"/>
    <w:rsid w:val="00EE0E66"/>
    <w:rsid w:val="00EE19B1"/>
    <w:rsid w:val="00EE41B0"/>
    <w:rsid w:val="00EE6060"/>
    <w:rsid w:val="00EE6E76"/>
    <w:rsid w:val="00EE6E8A"/>
    <w:rsid w:val="00EF0183"/>
    <w:rsid w:val="00EF09BB"/>
    <w:rsid w:val="00EF09C9"/>
    <w:rsid w:val="00EF1C24"/>
    <w:rsid w:val="00EF1F28"/>
    <w:rsid w:val="00EF3414"/>
    <w:rsid w:val="00EF3D13"/>
    <w:rsid w:val="00F0162B"/>
    <w:rsid w:val="00F01BF1"/>
    <w:rsid w:val="00F05C4E"/>
    <w:rsid w:val="00F06F7A"/>
    <w:rsid w:val="00F076D4"/>
    <w:rsid w:val="00F14704"/>
    <w:rsid w:val="00F14B93"/>
    <w:rsid w:val="00F150DA"/>
    <w:rsid w:val="00F159A8"/>
    <w:rsid w:val="00F16031"/>
    <w:rsid w:val="00F216EE"/>
    <w:rsid w:val="00F24A22"/>
    <w:rsid w:val="00F271E0"/>
    <w:rsid w:val="00F32E01"/>
    <w:rsid w:val="00F437A4"/>
    <w:rsid w:val="00F447BB"/>
    <w:rsid w:val="00F468F3"/>
    <w:rsid w:val="00F470D2"/>
    <w:rsid w:val="00F47A8B"/>
    <w:rsid w:val="00F47B9A"/>
    <w:rsid w:val="00F508EA"/>
    <w:rsid w:val="00F54491"/>
    <w:rsid w:val="00F544FA"/>
    <w:rsid w:val="00F54C07"/>
    <w:rsid w:val="00F616D2"/>
    <w:rsid w:val="00F62BE8"/>
    <w:rsid w:val="00F6508F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30F0"/>
    <w:rsid w:val="00F94386"/>
    <w:rsid w:val="00F956B7"/>
    <w:rsid w:val="00FA2035"/>
    <w:rsid w:val="00FA6527"/>
    <w:rsid w:val="00FB13FD"/>
    <w:rsid w:val="00FB17FC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E0044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Рубчикова Марина</cp:lastModifiedBy>
  <cp:revision>9</cp:revision>
  <cp:lastPrinted>2016-10-05T07:16:00Z</cp:lastPrinted>
  <dcterms:created xsi:type="dcterms:W3CDTF">2016-05-19T10:56:00Z</dcterms:created>
  <dcterms:modified xsi:type="dcterms:W3CDTF">2016-10-05T07:19:00Z</dcterms:modified>
</cp:coreProperties>
</file>